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3B379F4E" w14:textId="77777777" w:rsidR="001F26EB" w:rsidRPr="001F26EB" w:rsidRDefault="001F26EB" w:rsidP="001F26EB">
      <w:pPr>
        <w:pStyle w:val="Titolo1"/>
        <w:rPr>
          <w:b/>
          <w:bCs/>
        </w:rPr>
      </w:pPr>
      <w:r w:rsidRPr="001F26EB">
        <w:rPr>
          <w:b/>
          <w:bCs/>
        </w:rPr>
        <w:t>Esempio di verbale di assemblea di determinazione dei compensi</w:t>
      </w:r>
    </w:p>
    <w:p w14:paraId="5FE744B5" w14:textId="77777777" w:rsidR="001F26EB" w:rsidRPr="001F26EB" w:rsidRDefault="001F26EB" w:rsidP="001F26EB">
      <w:pPr>
        <w:rPr>
          <w:rFonts w:ascii="OPTILondon" w:hAnsi="OPTILondon"/>
          <w:sz w:val="24"/>
          <w:szCs w:val="24"/>
        </w:rPr>
      </w:pPr>
      <w:r w:rsidRPr="001F26EB">
        <w:rPr>
          <w:rFonts w:ascii="OPTILondon" w:hAnsi="OPTILondon"/>
          <w:sz w:val="24"/>
          <w:szCs w:val="24"/>
        </w:rPr>
        <w:t xml:space="preserve">Il giorno _____ alle ore _____ in _____, presso la sede amministrativa, si è riunita l'Assemblea Ordinaria dei Soci della Società Alfa con sede legale in _____, capitale sociale euro _____, iscrizione nel Registro </w:t>
      </w:r>
      <w:bookmarkStart w:id="0" w:name="_GoBack"/>
      <w:bookmarkEnd w:id="0"/>
      <w:r w:rsidRPr="001F26EB">
        <w:rPr>
          <w:rFonts w:ascii="OPTILondon" w:hAnsi="OPTILondon"/>
          <w:sz w:val="24"/>
          <w:szCs w:val="24"/>
        </w:rPr>
        <w:t>Imprese di _____ e codice fiscale _____ per discutere e deliberare sul seguente</w:t>
      </w:r>
      <w:r w:rsidRPr="001F26EB">
        <w:rPr>
          <w:rFonts w:ascii="OPTILondon" w:hAnsi="OPTILondon"/>
          <w:sz w:val="24"/>
          <w:szCs w:val="24"/>
        </w:rPr>
        <w:br/>
        <w:t>Ordine del Giorno</w:t>
      </w:r>
      <w:r w:rsidRPr="001F26EB">
        <w:rPr>
          <w:rFonts w:ascii="OPTILondon" w:hAnsi="OPTILondon"/>
          <w:sz w:val="24"/>
          <w:szCs w:val="24"/>
        </w:rPr>
        <w:br/>
        <w:t>1) Determinazione compensi amministratori.</w:t>
      </w:r>
      <w:r w:rsidRPr="001F26EB">
        <w:rPr>
          <w:rFonts w:ascii="OPTILondon" w:hAnsi="OPTILondon"/>
          <w:sz w:val="24"/>
          <w:szCs w:val="24"/>
        </w:rPr>
        <w:br/>
        <w:t>Ai sensi di statuto assume la presidenza dell'Assemblea il Sig. Tizio, che chiama a fungere da segretario, con l'approvazione dell'Assemblea, il Sig. Caio.</w:t>
      </w:r>
      <w:r w:rsidRPr="001F26EB">
        <w:rPr>
          <w:rFonts w:ascii="OPTILondon" w:hAnsi="OPTILondon"/>
          <w:sz w:val="24"/>
          <w:szCs w:val="24"/>
        </w:rPr>
        <w:br/>
        <w:t>Il Presidente constata che:</w:t>
      </w:r>
      <w:r w:rsidRPr="001F26EB">
        <w:rPr>
          <w:rFonts w:ascii="OPTILondon" w:hAnsi="OPTILondon"/>
          <w:sz w:val="24"/>
          <w:szCs w:val="24"/>
        </w:rPr>
        <w:br/>
        <w:t>è presente l'intero Consiglio di Amministrazione nelle persone dei Sigg. Tizio, Caio, Sempronio;</w:t>
      </w:r>
      <w:r w:rsidRPr="001F26EB">
        <w:rPr>
          <w:rFonts w:ascii="OPTILondon" w:hAnsi="OPTILondon"/>
          <w:sz w:val="24"/>
          <w:szCs w:val="24"/>
        </w:rPr>
        <w:br/>
        <w:t>è presente l'intero capitale sociale, nelle persone dei Signori _____.</w:t>
      </w:r>
      <w:r w:rsidRPr="001F26EB">
        <w:rPr>
          <w:rFonts w:ascii="OPTILondon" w:hAnsi="OPTILondon"/>
          <w:sz w:val="24"/>
          <w:szCs w:val="24"/>
        </w:rPr>
        <w:br/>
        <w:t>Il Presidente dichiara pertanto l'Assemblea totalitaria legalmente costituita e atta a deliberare sugli argomenti posti all'ordine del giorno, anche in assenza di formale convocazione ai sensi dell'art. _____ dello statuto sociale.</w:t>
      </w:r>
      <w:r w:rsidRPr="001F26EB">
        <w:rPr>
          <w:rFonts w:ascii="OPTILondon" w:hAnsi="OPTILondon"/>
          <w:sz w:val="24"/>
          <w:szCs w:val="24"/>
        </w:rPr>
        <w:br/>
        <w:t>***</w:t>
      </w:r>
      <w:r w:rsidRPr="001F26EB">
        <w:rPr>
          <w:rFonts w:ascii="OPTILondon" w:hAnsi="OPTILondon"/>
          <w:sz w:val="24"/>
          <w:szCs w:val="24"/>
        </w:rPr>
        <w:br/>
        <w:t>I Soci intervenuti, interpellati in proposito dal Presidente dell'Assemblea, dichiarano di essere sufficientemente informati sull'argomento posto all'ordine del giorno e pronti a deliberare in merito, onde il Presidente passa allo svolgimento del medesimo.</w:t>
      </w:r>
      <w:r w:rsidRPr="001F26EB">
        <w:rPr>
          <w:rFonts w:ascii="OPTILondon" w:hAnsi="OPTILondon"/>
          <w:sz w:val="24"/>
          <w:szCs w:val="24"/>
        </w:rPr>
        <w:br/>
        <w:t>Sul punto all'ordine del giorno, il Presidente propone di procedere ad una rideterminazione dei compensi per gli Amministratori per l'esercizio in corso, ed eventualmente per i futuri.</w:t>
      </w:r>
      <w:r w:rsidRPr="001F26EB">
        <w:rPr>
          <w:rFonts w:ascii="OPTILondon" w:hAnsi="OPTILondon"/>
          <w:sz w:val="24"/>
          <w:szCs w:val="24"/>
        </w:rPr>
        <w:br/>
        <w:t>L'Assemblea dopo esauriente discussione, con voti unanimi, ridetermina in euro 240.000,00 il compenso complessivo per gli Amministratori, fatta salva la facoltà del Consiglio, con propria delibera, di distribuire al proprio interno la predetta somma, anche in modo diseguale tra i singoli membri, nonché la facoltà di rinunciarvi in parte.</w:t>
      </w:r>
      <w:r w:rsidRPr="001F26EB">
        <w:rPr>
          <w:rFonts w:ascii="OPTILondon" w:hAnsi="OPTILondon"/>
          <w:sz w:val="24"/>
          <w:szCs w:val="24"/>
        </w:rPr>
        <w:br/>
        <w:t>I compensi sopra individuati sono deliberati per l'esercizio 2016 e per i seguenti finché non intervenga una nuova delibera in merito.</w:t>
      </w:r>
      <w:r w:rsidRPr="001F26EB">
        <w:rPr>
          <w:rFonts w:ascii="OPTILondon" w:hAnsi="OPTILondon"/>
          <w:sz w:val="24"/>
          <w:szCs w:val="24"/>
        </w:rPr>
        <w:br/>
        <w:t>Tutti i compensi devono intendersi al lordo delle ritenute previste dalla normativa vigente che saranno effettuate al momento della corresponsione.</w:t>
      </w:r>
      <w:r w:rsidRPr="001F26EB">
        <w:rPr>
          <w:rFonts w:ascii="OPTILondon" w:hAnsi="OPTILondon"/>
          <w:sz w:val="24"/>
          <w:szCs w:val="24"/>
        </w:rPr>
        <w:br/>
        <w:t>A tutti gli Amministratori, come per il passato, verranno altresì rimborsate le spese sostenute in relazione allo svolgimento del proprio incarico così come risultanti dalla documentazione all'uopo prodotta.</w:t>
      </w:r>
      <w:r w:rsidRPr="001F26EB">
        <w:rPr>
          <w:rFonts w:ascii="OPTILondon" w:hAnsi="OPTILondon"/>
          <w:sz w:val="24"/>
          <w:szCs w:val="24"/>
        </w:rPr>
        <w:br/>
        <w:t xml:space="preserve">Nessuno </w:t>
      </w:r>
      <w:proofErr w:type="spellStart"/>
      <w:r w:rsidRPr="001F26EB">
        <w:rPr>
          <w:rFonts w:ascii="OPTILondon" w:hAnsi="OPTILondon"/>
          <w:sz w:val="24"/>
          <w:szCs w:val="24"/>
        </w:rPr>
        <w:t>chiedendo</w:t>
      </w:r>
      <w:proofErr w:type="spellEnd"/>
      <w:r w:rsidRPr="001F26EB">
        <w:rPr>
          <w:rFonts w:ascii="OPTILondon" w:hAnsi="OPTILondon"/>
          <w:sz w:val="24"/>
          <w:szCs w:val="24"/>
        </w:rPr>
        <w:t xml:space="preserve"> la parola e null'altro restando da deliberare, alle ore _____ la riunione viene sciolta previa redazione, lettura ed approvazione del presente verbale.</w:t>
      </w:r>
      <w:r w:rsidRPr="001F26EB">
        <w:rPr>
          <w:rFonts w:ascii="OPTILondon" w:hAnsi="OPTILondon"/>
          <w:sz w:val="24"/>
          <w:szCs w:val="24"/>
        </w:rPr>
        <w:br/>
        <w:t>Il Presidente</w:t>
      </w:r>
      <w:r w:rsidRPr="001F26EB">
        <w:rPr>
          <w:rFonts w:ascii="Calibri" w:hAnsi="Calibri" w:cs="Calibri"/>
          <w:sz w:val="24"/>
          <w:szCs w:val="24"/>
        </w:rPr>
        <w:t> </w:t>
      </w:r>
      <w:r w:rsidRPr="001F26EB">
        <w:rPr>
          <w:rFonts w:ascii="OPTILondon" w:hAnsi="OPTILondon"/>
          <w:sz w:val="24"/>
          <w:szCs w:val="24"/>
        </w:rPr>
        <w:t xml:space="preserve"> </w:t>
      </w:r>
      <w:r w:rsidRPr="001F26EB">
        <w:rPr>
          <w:rFonts w:ascii="Calibri" w:hAnsi="Calibri" w:cs="Calibri"/>
          <w:sz w:val="24"/>
          <w:szCs w:val="24"/>
        </w:rPr>
        <w:t> </w:t>
      </w:r>
      <w:r w:rsidRPr="001F26EB">
        <w:rPr>
          <w:rFonts w:ascii="OPTILondon" w:hAnsi="OPTILondon"/>
          <w:sz w:val="24"/>
          <w:szCs w:val="24"/>
        </w:rPr>
        <w:t xml:space="preserve"> Il Segretario</w:t>
      </w:r>
      <w:r w:rsidRPr="001F26EB">
        <w:rPr>
          <w:rFonts w:ascii="OPTILondon" w:hAnsi="OPTILondon"/>
          <w:sz w:val="24"/>
          <w:szCs w:val="24"/>
        </w:rPr>
        <w:br/>
        <w:t>(Tizio)</w:t>
      </w:r>
      <w:r w:rsidRPr="001F26EB">
        <w:rPr>
          <w:rFonts w:ascii="Calibri" w:hAnsi="Calibri" w:cs="Calibri"/>
          <w:sz w:val="24"/>
          <w:szCs w:val="24"/>
        </w:rPr>
        <w:t> </w:t>
      </w:r>
      <w:r w:rsidRPr="001F26EB">
        <w:rPr>
          <w:rFonts w:ascii="OPTILondon" w:hAnsi="OPTILondon"/>
          <w:sz w:val="24"/>
          <w:szCs w:val="24"/>
        </w:rPr>
        <w:t xml:space="preserve"> </w:t>
      </w:r>
      <w:r w:rsidRPr="001F26EB">
        <w:rPr>
          <w:rFonts w:ascii="Calibri" w:hAnsi="Calibri" w:cs="Calibri"/>
          <w:sz w:val="24"/>
          <w:szCs w:val="24"/>
        </w:rPr>
        <w:t> </w:t>
      </w:r>
      <w:r w:rsidRPr="001F26EB">
        <w:rPr>
          <w:rFonts w:ascii="OPTILondon" w:hAnsi="OPTILondon"/>
          <w:sz w:val="24"/>
          <w:szCs w:val="24"/>
        </w:rPr>
        <w:t xml:space="preserve"> </w:t>
      </w:r>
      <w:r w:rsidRPr="001F26EB">
        <w:rPr>
          <w:rFonts w:ascii="Calibri" w:hAnsi="Calibri" w:cs="Calibri"/>
          <w:sz w:val="24"/>
          <w:szCs w:val="24"/>
        </w:rPr>
        <w:t> </w:t>
      </w:r>
      <w:r w:rsidRPr="001F26EB">
        <w:rPr>
          <w:rFonts w:ascii="OPTILondon" w:hAnsi="OPTILondon"/>
          <w:sz w:val="24"/>
          <w:szCs w:val="24"/>
        </w:rPr>
        <w:t xml:space="preserve"> </w:t>
      </w:r>
      <w:r w:rsidRPr="001F26EB">
        <w:rPr>
          <w:rFonts w:ascii="Calibri" w:hAnsi="Calibri" w:cs="Calibri"/>
          <w:sz w:val="24"/>
          <w:szCs w:val="24"/>
        </w:rPr>
        <w:t> </w:t>
      </w:r>
      <w:r w:rsidRPr="001F26EB">
        <w:rPr>
          <w:rFonts w:ascii="OPTILondon" w:hAnsi="OPTILondon"/>
          <w:sz w:val="24"/>
          <w:szCs w:val="24"/>
        </w:rPr>
        <w:t xml:space="preserve"> </w:t>
      </w:r>
      <w:r w:rsidRPr="001F26EB">
        <w:rPr>
          <w:rFonts w:ascii="Calibri" w:hAnsi="Calibri" w:cs="Calibri"/>
          <w:sz w:val="24"/>
          <w:szCs w:val="24"/>
        </w:rPr>
        <w:t> </w:t>
      </w:r>
      <w:r w:rsidRPr="001F26EB">
        <w:rPr>
          <w:rFonts w:ascii="OPTILondon" w:hAnsi="OPTILondon"/>
          <w:sz w:val="24"/>
          <w:szCs w:val="24"/>
        </w:rPr>
        <w:t xml:space="preserve"> </w:t>
      </w:r>
      <w:r w:rsidRPr="001F26EB">
        <w:rPr>
          <w:rFonts w:ascii="Calibri" w:hAnsi="Calibri" w:cs="Calibri"/>
          <w:sz w:val="24"/>
          <w:szCs w:val="24"/>
        </w:rPr>
        <w:t> </w:t>
      </w:r>
      <w:r w:rsidRPr="001F26EB">
        <w:rPr>
          <w:rFonts w:ascii="OPTILondon" w:hAnsi="OPTILondon"/>
          <w:sz w:val="24"/>
          <w:szCs w:val="24"/>
        </w:rPr>
        <w:t xml:space="preserve"> </w:t>
      </w:r>
      <w:r w:rsidRPr="001F26EB">
        <w:rPr>
          <w:rFonts w:ascii="Calibri" w:hAnsi="Calibri" w:cs="Calibri"/>
          <w:sz w:val="24"/>
          <w:szCs w:val="24"/>
        </w:rPr>
        <w:t> </w:t>
      </w:r>
      <w:r w:rsidRPr="001F26EB">
        <w:rPr>
          <w:rFonts w:ascii="OPTILondon" w:hAnsi="OPTILondon"/>
          <w:sz w:val="24"/>
          <w:szCs w:val="24"/>
        </w:rPr>
        <w:t>(Caio)</w:t>
      </w:r>
    </w:p>
    <w:p w14:paraId="3D671A92" w14:textId="77777777" w:rsidR="00F12A5D" w:rsidRPr="001F26EB" w:rsidRDefault="00F12A5D" w:rsidP="001F26EB">
      <w:pPr>
        <w:rPr>
          <w:rFonts w:ascii="OPTILondon" w:hAnsi="OPTILondon"/>
          <w:sz w:val="24"/>
          <w:szCs w:val="24"/>
        </w:rPr>
      </w:pPr>
    </w:p>
    <w:sectPr w:rsidR="00F12A5D" w:rsidRPr="001F26E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8337" w14:textId="77777777" w:rsidR="00AE3DE4" w:rsidRDefault="00AE3DE4" w:rsidP="001F26EB">
      <w:pPr>
        <w:spacing w:after="0" w:line="240" w:lineRule="auto"/>
      </w:pPr>
      <w:r>
        <w:separator/>
      </w:r>
    </w:p>
  </w:endnote>
  <w:endnote w:type="continuationSeparator" w:id="0">
    <w:p w14:paraId="5B117C02" w14:textId="77777777" w:rsidR="00AE3DE4" w:rsidRDefault="00AE3DE4" w:rsidP="001F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TILond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EC84" w14:textId="77777777" w:rsidR="00AE3DE4" w:rsidRDefault="00AE3DE4" w:rsidP="001F26EB">
      <w:pPr>
        <w:spacing w:after="0" w:line="240" w:lineRule="auto"/>
      </w:pPr>
      <w:r>
        <w:separator/>
      </w:r>
    </w:p>
  </w:footnote>
  <w:footnote w:type="continuationSeparator" w:id="0">
    <w:p w14:paraId="6294F2A5" w14:textId="77777777" w:rsidR="00AE3DE4" w:rsidRDefault="00AE3DE4" w:rsidP="001F2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A85B" w14:textId="7F152B91" w:rsidR="001F26EB" w:rsidRDefault="001F26EB">
    <w:pPr>
      <w:pStyle w:val="Intestazione"/>
    </w:pPr>
    <w:r>
      <w:rPr>
        <w:noProof/>
      </w:rPr>
      <w:drawing>
        <wp:inline distT="0" distB="0" distL="0" distR="0" wp14:anchorId="6A355C46" wp14:editId="144511B6">
          <wp:extent cx="2984791" cy="57912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comania logo.png"/>
                  <pic:cNvPicPr/>
                </pic:nvPicPr>
                <pic:blipFill>
                  <a:blip r:embed="rId1">
                    <a:extLst>
                      <a:ext uri="{28A0092B-C50C-407E-A947-70E740481C1C}">
                        <a14:useLocalDpi xmlns:a14="http://schemas.microsoft.com/office/drawing/2010/main" val="0"/>
                      </a:ext>
                    </a:extLst>
                  </a:blip>
                  <a:stretch>
                    <a:fillRect/>
                  </a:stretch>
                </pic:blipFill>
                <pic:spPr>
                  <a:xfrm>
                    <a:off x="0" y="0"/>
                    <a:ext cx="3061506" cy="5940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AF"/>
    <w:rsid w:val="001F26EB"/>
    <w:rsid w:val="007255AF"/>
    <w:rsid w:val="00AE3DE4"/>
    <w:rsid w:val="00F12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EB4AC-DB3C-443D-AA23-E621F747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F2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1F26E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F26E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F26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F26EB"/>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1F26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6EB"/>
  </w:style>
  <w:style w:type="paragraph" w:styleId="Pidipagina">
    <w:name w:val="footer"/>
    <w:basedOn w:val="Normale"/>
    <w:link w:val="PidipaginaCarattere"/>
    <w:uiPriority w:val="99"/>
    <w:unhideWhenUsed/>
    <w:rsid w:val="001F26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f.migliorini85@gmail.com</dc:creator>
  <cp:keywords/>
  <dc:description/>
  <cp:lastModifiedBy>f.migliorini85@gmail.com</cp:lastModifiedBy>
  <cp:revision>2</cp:revision>
  <dcterms:created xsi:type="dcterms:W3CDTF">2019-12-11T15:55:00Z</dcterms:created>
  <dcterms:modified xsi:type="dcterms:W3CDTF">2019-12-11T15:56:00Z</dcterms:modified>
</cp:coreProperties>
</file>